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Default="00AD312F">
      <w:pPr>
        <w:rPr>
          <w:sz w:val="40"/>
          <w:szCs w:val="40"/>
          <w:u w:val="single"/>
        </w:rPr>
      </w:pPr>
      <w:r w:rsidRPr="00AD312F">
        <w:rPr>
          <w:sz w:val="40"/>
          <w:szCs w:val="40"/>
          <w:u w:val="single"/>
        </w:rPr>
        <w:t>Parodontologické dny v</w:t>
      </w:r>
      <w:r>
        <w:rPr>
          <w:sz w:val="40"/>
          <w:szCs w:val="40"/>
          <w:u w:val="single"/>
        </w:rPr>
        <w:t> </w:t>
      </w:r>
      <w:r w:rsidRPr="00AD312F">
        <w:rPr>
          <w:sz w:val="40"/>
          <w:szCs w:val="40"/>
          <w:u w:val="single"/>
        </w:rPr>
        <w:t>Liberci</w:t>
      </w:r>
    </w:p>
    <w:p w:rsidR="00AD312F" w:rsidRDefault="00AD312F">
      <w:pPr>
        <w:rPr>
          <w:i/>
          <w:sz w:val="28"/>
          <w:szCs w:val="28"/>
        </w:rPr>
      </w:pPr>
      <w:r w:rsidRPr="00AD312F">
        <w:rPr>
          <w:i/>
          <w:sz w:val="28"/>
          <w:szCs w:val="28"/>
        </w:rPr>
        <w:t>Ve dnech 23.-</w:t>
      </w:r>
      <w:proofErr w:type="gramStart"/>
      <w:r w:rsidRPr="00AD312F">
        <w:rPr>
          <w:i/>
          <w:sz w:val="28"/>
          <w:szCs w:val="28"/>
        </w:rPr>
        <w:t>24.10.2015</w:t>
      </w:r>
      <w:proofErr w:type="gramEnd"/>
      <w:r w:rsidRPr="00AD312F">
        <w:rPr>
          <w:i/>
          <w:sz w:val="28"/>
          <w:szCs w:val="28"/>
        </w:rPr>
        <w:t xml:space="preserve"> se v příjemném prostředí hotelu Babylon v Liberci uskutečnil kongres České par</w:t>
      </w:r>
      <w:r>
        <w:rPr>
          <w:i/>
          <w:sz w:val="28"/>
          <w:szCs w:val="28"/>
        </w:rPr>
        <w:t>odo</w:t>
      </w:r>
      <w:r w:rsidRPr="00AD312F">
        <w:rPr>
          <w:i/>
          <w:sz w:val="28"/>
          <w:szCs w:val="28"/>
        </w:rPr>
        <w:t>ntologické společnosti, dvoudenní odborné setkání zubních lékařů</w:t>
      </w:r>
      <w:r>
        <w:rPr>
          <w:i/>
          <w:sz w:val="28"/>
          <w:szCs w:val="28"/>
        </w:rPr>
        <w:t>.</w:t>
      </w:r>
    </w:p>
    <w:p w:rsidR="00AD312F" w:rsidRPr="006C035B" w:rsidRDefault="00AD312F" w:rsidP="00816545">
      <w:r w:rsidRPr="006C035B">
        <w:t xml:space="preserve">Odborný program zahájil svou přednáškou Dr. Jiří </w:t>
      </w:r>
      <w:proofErr w:type="spellStart"/>
      <w:r w:rsidRPr="006C035B">
        <w:t>Krug</w:t>
      </w:r>
      <w:proofErr w:type="spellEnd"/>
      <w:r w:rsidRPr="006C035B">
        <w:t xml:space="preserve">/Praha/ </w:t>
      </w:r>
      <w:r w:rsidR="00885229" w:rsidRPr="006C035B">
        <w:t>.Hovořil na téma:</w:t>
      </w:r>
      <w:r w:rsidR="00816545">
        <w:t xml:space="preserve"> </w:t>
      </w:r>
      <w:r w:rsidR="00816545" w:rsidRPr="00660AF1">
        <w:t>„</w:t>
      </w:r>
      <w:r w:rsidR="00885229" w:rsidRPr="006C035B">
        <w:t xml:space="preserve">Vertikální </w:t>
      </w:r>
      <w:proofErr w:type="spellStart"/>
      <w:r w:rsidR="00885229" w:rsidRPr="006C035B">
        <w:t>insufience</w:t>
      </w:r>
      <w:proofErr w:type="spellEnd"/>
      <w:r w:rsidR="00885229" w:rsidRPr="006C035B">
        <w:t xml:space="preserve"> alveolárního výběžku, doplnění tvrdé a měkké tkáně“, kde velice zajímavou formou prezentoval na klinických případech možnosti, které nabízí moderní stomatochirurgické a implantologické postupy při řešení tohoto problému. Potřeba těchto výkonů neustále stoupá, zvláště ve frontálním úseku chrupu, kde </w:t>
      </w:r>
      <w:r w:rsidR="00EE6015" w:rsidRPr="006C035B">
        <w:t>estetika je vedle primární stability implantátů, požadavkem č. 1. Techniky odběru štěpu tvrdé a měkké tkáně a jejich aplikace na místo nahrazovaného defektu včetně vysvětlení kdy a proč používat tyto techniky včetně precizní obrazové dokumentace, to vše charakterizovalo tuto</w:t>
      </w:r>
      <w:r w:rsidR="00274AE9" w:rsidRPr="006C035B">
        <w:t xml:space="preserve"> velmi přehlednou</w:t>
      </w:r>
      <w:r w:rsidR="00EE6015" w:rsidRPr="006C035B">
        <w:t xml:space="preserve"> přednášku. Pro parodontologii byl přínos použití jednotlivých technik přenosu štěpů měkkých tkání do místa defektu.</w:t>
      </w:r>
    </w:p>
    <w:p w:rsidR="00274AE9" w:rsidRDefault="00274AE9" w:rsidP="00816545">
      <w:r w:rsidRPr="00660AF1">
        <w:t>V</w:t>
      </w:r>
      <w:r w:rsidR="00816545">
        <w:t xml:space="preserve"> </w:t>
      </w:r>
      <w:r w:rsidRPr="00660AF1">
        <w:t>další přednášce Dr. Petr Barták/Praha/:</w:t>
      </w:r>
      <w:r w:rsidR="00816545">
        <w:t xml:space="preserve"> </w:t>
      </w:r>
      <w:r w:rsidR="00816545" w:rsidRPr="00660AF1">
        <w:t>„</w:t>
      </w:r>
      <w:r w:rsidRPr="00660AF1">
        <w:t xml:space="preserve">Třetí rozměr při plánování nejenom v </w:t>
      </w:r>
      <w:proofErr w:type="spellStart"/>
      <w:r w:rsidRPr="00660AF1">
        <w:t>implan</w:t>
      </w:r>
      <w:r w:rsidRPr="00660AF1">
        <w:t>tologii</w:t>
      </w:r>
      <w:proofErr w:type="spellEnd"/>
      <w:r w:rsidRPr="00660AF1">
        <w:t xml:space="preserve">-každodenní potřeba CBCT </w:t>
      </w:r>
      <w:r w:rsidRPr="00660AF1">
        <w:t>v běžné stomatologické praxi, překvapení, které může použití či nepoužití CBCT způsobit/</w:t>
      </w:r>
      <w:proofErr w:type="spellStart"/>
      <w:r w:rsidRPr="00660AF1">
        <w:t>retinované</w:t>
      </w:r>
      <w:proofErr w:type="spellEnd"/>
      <w:r w:rsidRPr="00660AF1">
        <w:t xml:space="preserve"> zuby, čelistní dutiny,</w:t>
      </w:r>
      <w:r w:rsidR="0085341B" w:rsidRPr="00660AF1">
        <w:t xml:space="preserve"> </w:t>
      </w:r>
      <w:proofErr w:type="gramStart"/>
      <w:r w:rsidRPr="00660AF1">
        <w:t>atd.</w:t>
      </w:r>
      <w:r w:rsidR="00816545" w:rsidRPr="00816545">
        <w:t xml:space="preserve"> </w:t>
      </w:r>
      <w:r w:rsidR="00816545" w:rsidRPr="00660AF1">
        <w:t>“</w:t>
      </w:r>
      <w:r w:rsidRPr="00660AF1">
        <w:t xml:space="preserve"> </w:t>
      </w:r>
      <w:r w:rsidRPr="00660AF1">
        <w:t>.</w:t>
      </w:r>
      <w:r w:rsidR="0085341B" w:rsidRPr="00660AF1">
        <w:t>-</w:t>
      </w:r>
      <w:r w:rsidRPr="00660AF1">
        <w:t>,</w:t>
      </w:r>
      <w:r w:rsidR="0085341B" w:rsidRPr="00660AF1">
        <w:t xml:space="preserve"> prezentoval</w:t>
      </w:r>
      <w:proofErr w:type="gramEnd"/>
      <w:r w:rsidR="0085341B" w:rsidRPr="00660AF1">
        <w:t xml:space="preserve"> přítomným zubním lékařům možnosti a výhody při použití tohoto vyšetření. Přímo na klinických případech Dr.. Barták ukázal, že dnes již téměř samozřejmé používání 3D vyšetření v </w:t>
      </w:r>
      <w:proofErr w:type="spellStart"/>
      <w:r w:rsidR="0085341B" w:rsidRPr="00660AF1">
        <w:t>implantologii</w:t>
      </w:r>
      <w:proofErr w:type="spellEnd"/>
      <w:r w:rsidR="0085341B" w:rsidRPr="00660AF1">
        <w:t>, má nezastupitelné místo nejenom při řešení některých klinických případů ve stomatochirurgii, ale také v </w:t>
      </w:r>
      <w:proofErr w:type="spellStart"/>
      <w:r w:rsidR="0085341B" w:rsidRPr="00660AF1">
        <w:t>endodoncii</w:t>
      </w:r>
      <w:proofErr w:type="spellEnd"/>
      <w:r w:rsidR="0085341B" w:rsidRPr="00660AF1">
        <w:t xml:space="preserve"> a parodontologii</w:t>
      </w:r>
      <w:r w:rsidR="0085341B">
        <w:t>.</w:t>
      </w:r>
      <w:r w:rsidR="00816545">
        <w:t xml:space="preserve"> Krásně zdokumentované</w:t>
      </w:r>
      <w:r w:rsidR="005D709A">
        <w:t xml:space="preserve"> kasuistiky </w:t>
      </w:r>
      <w:r w:rsidR="00816545">
        <w:t>naznačily velkou pomoc při řešení komplikovaných případů.</w:t>
      </w:r>
    </w:p>
    <w:p w:rsidR="0085341B" w:rsidRDefault="00660AF1" w:rsidP="00816545">
      <w:r w:rsidRPr="00660AF1">
        <w:t xml:space="preserve">Následovala přednáška Dr. </w:t>
      </w:r>
      <w:proofErr w:type="spellStart"/>
      <w:r w:rsidRPr="00660AF1">
        <w:t>Abelovského</w:t>
      </w:r>
      <w:proofErr w:type="spellEnd"/>
      <w:r w:rsidRPr="00660AF1">
        <w:t>/Zvolen/ -téma:“ Implantáty-součást protetické rehabilitace pacienta v běžné stomatologické praxi, léčba, korekce tvrdých a měkkých tkání.</w:t>
      </w:r>
      <w:r w:rsidR="00816545">
        <w:t xml:space="preserve"> </w:t>
      </w:r>
      <w:r>
        <w:t>“Zde autor poukázal na klinických případech nutnost individuálního přístupu k jednotlivým pacientům,</w:t>
      </w:r>
      <w:r w:rsidR="006C035B">
        <w:t xml:space="preserve"> </w:t>
      </w:r>
      <w:r>
        <w:t>potřebu řešení komplikovaných</w:t>
      </w:r>
      <w:r w:rsidR="006C035B">
        <w:t xml:space="preserve"> stomatochirurgických</w:t>
      </w:r>
      <w:r>
        <w:t xml:space="preserve"> případů na</w:t>
      </w:r>
      <w:r w:rsidR="006C035B">
        <w:t xml:space="preserve">př. pomocí endoskopie, CBCT, </w:t>
      </w:r>
      <w:r w:rsidR="00816545">
        <w:t>atd.</w:t>
      </w:r>
      <w:r w:rsidR="006C035B">
        <w:t xml:space="preserve">, ale zároveň jak lze </w:t>
      </w:r>
      <w:r w:rsidR="00816545">
        <w:t>jednoduše začlenit</w:t>
      </w:r>
      <w:r w:rsidR="006C035B">
        <w:t xml:space="preserve"> implantologické ošetření do běžného konzervačně-protetického plánu léčby tak, aby vše působilo naprosto harmonicky.</w:t>
      </w:r>
      <w:bookmarkStart w:id="0" w:name="_GoBack"/>
      <w:bookmarkEnd w:id="0"/>
    </w:p>
    <w:p w:rsidR="006C035B" w:rsidRPr="00816545" w:rsidRDefault="006C035B" w:rsidP="00816545">
      <w:pPr>
        <w:rPr>
          <w:rFonts w:ascii="Calibri" w:hAnsi="Calibri"/>
        </w:rPr>
      </w:pPr>
      <w:r>
        <w:t xml:space="preserve">Druhý den přednášek začal svým sdělením Dr. Pavel </w:t>
      </w:r>
      <w:proofErr w:type="spellStart"/>
      <w:r>
        <w:t>Harsa</w:t>
      </w:r>
      <w:proofErr w:type="spellEnd"/>
      <w:r>
        <w:t xml:space="preserve"> /VFN-Praha/ : „Psychologické aspekty při léčbě pacientů a prevence proti psychickým zátěžovým faktorům u lékaře“</w:t>
      </w:r>
      <w:r w:rsidR="00197025">
        <w:t xml:space="preserve"> </w:t>
      </w:r>
      <w:r w:rsidR="00816545" w:rsidRPr="00816545">
        <w:rPr>
          <w:rFonts w:ascii="Calibri" w:hAnsi="Calibri"/>
        </w:rPr>
        <w:t>P</w:t>
      </w:r>
      <w:r w:rsidR="00197025" w:rsidRPr="00816545">
        <w:rPr>
          <w:rFonts w:ascii="Calibri" w:hAnsi="Calibri"/>
        </w:rPr>
        <w:t>řednáška se zabývala vztahem mezi pacientem a zubním lékařem. Nastínila mnoho problémů, které se vy</w:t>
      </w:r>
      <w:r w:rsidR="00816545" w:rsidRPr="00816545">
        <w:rPr>
          <w:rFonts w:ascii="Calibri" w:hAnsi="Calibri"/>
        </w:rPr>
        <w:t>s</w:t>
      </w:r>
      <w:r w:rsidR="00197025" w:rsidRPr="00816545">
        <w:rPr>
          <w:rFonts w:ascii="Calibri" w:hAnsi="Calibri"/>
        </w:rPr>
        <w:t>kytují. Zdůraznila význam empatie na straně lékaře, aby pochopil problémy pacienta a mohl je  řešit. Přispívá to také k získání důvěry pacienta.</w:t>
      </w:r>
      <w:r w:rsidR="00197025" w:rsidRPr="00816545">
        <w:rPr>
          <w:rFonts w:ascii="Calibri" w:hAnsi="Calibri"/>
        </w:rPr>
        <w:t xml:space="preserve"> Dále autor nastínil riziko syndromu vyhoření u zubních lékařů, možnosti prevence.</w:t>
      </w:r>
    </w:p>
    <w:p w:rsidR="00197025" w:rsidRPr="00816545" w:rsidRDefault="00197025" w:rsidP="00816545">
      <w:pPr>
        <w:rPr>
          <w:rFonts w:ascii="Calibri" w:hAnsi="Calibri"/>
        </w:rPr>
      </w:pPr>
      <w:r w:rsidRPr="00816545">
        <w:rPr>
          <w:rFonts w:ascii="Calibri" w:hAnsi="Calibri"/>
        </w:rPr>
        <w:t xml:space="preserve">Další přednášku prezentoval </w:t>
      </w:r>
      <w:proofErr w:type="spellStart"/>
      <w:proofErr w:type="gramStart"/>
      <w:r w:rsidRPr="00816545">
        <w:rPr>
          <w:rFonts w:ascii="Calibri" w:hAnsi="Calibri"/>
        </w:rPr>
        <w:t>Dr.J.</w:t>
      </w:r>
      <w:proofErr w:type="gramEnd"/>
      <w:r w:rsidRPr="00816545">
        <w:rPr>
          <w:rFonts w:ascii="Calibri" w:hAnsi="Calibri"/>
        </w:rPr>
        <w:t>Ventruba</w:t>
      </w:r>
      <w:proofErr w:type="spellEnd"/>
      <w:r w:rsidRPr="00816545">
        <w:rPr>
          <w:rFonts w:ascii="Calibri" w:hAnsi="Calibri"/>
        </w:rPr>
        <w:t xml:space="preserve">/oční odd. LF MU Brno/: „Stomatologové a oční vady, moderní možnosti léčby“, kdy přítomní posluchači se mohli seznámit se současnými možnostmi </w:t>
      </w:r>
      <w:proofErr w:type="gramStart"/>
      <w:r w:rsidRPr="00816545">
        <w:rPr>
          <w:rFonts w:ascii="Calibri" w:hAnsi="Calibri"/>
        </w:rPr>
        <w:t>korekce</w:t>
      </w:r>
      <w:r w:rsidR="00DA4036" w:rsidRPr="00816545">
        <w:rPr>
          <w:rFonts w:ascii="Calibri" w:hAnsi="Calibri"/>
        </w:rPr>
        <w:t xml:space="preserve">  vadného</w:t>
      </w:r>
      <w:proofErr w:type="gramEnd"/>
      <w:r w:rsidR="00DA4036" w:rsidRPr="00816545">
        <w:rPr>
          <w:rFonts w:ascii="Calibri" w:hAnsi="Calibri"/>
        </w:rPr>
        <w:t xml:space="preserve"> zraku. Na přehledné obrazové dokumentaci byly demonstrovány moderní trendy ve vyšetřovacích a operačních technikách, které umožňují výborné korekce zraku.</w:t>
      </w:r>
    </w:p>
    <w:p w:rsidR="00DA4036" w:rsidRPr="00816545" w:rsidRDefault="00DA4036" w:rsidP="00816545">
      <w:pPr>
        <w:rPr>
          <w:rFonts w:ascii="Calibri" w:hAnsi="Calibri"/>
        </w:rPr>
      </w:pPr>
      <w:r w:rsidRPr="00816545">
        <w:rPr>
          <w:rFonts w:ascii="Calibri" w:hAnsi="Calibri"/>
        </w:rPr>
        <w:t xml:space="preserve">Na závěr se představil se svoji přednáškou  </w:t>
      </w:r>
      <w:proofErr w:type="spellStart"/>
      <w:proofErr w:type="gramStart"/>
      <w:r w:rsidRPr="00816545">
        <w:rPr>
          <w:rFonts w:ascii="Calibri" w:hAnsi="Calibri"/>
        </w:rPr>
        <w:t>Dr.L.</w:t>
      </w:r>
      <w:proofErr w:type="gramEnd"/>
      <w:r w:rsidRPr="00816545">
        <w:rPr>
          <w:rFonts w:ascii="Calibri" w:hAnsi="Calibri"/>
        </w:rPr>
        <w:t>Korábek</w:t>
      </w:r>
      <w:proofErr w:type="spellEnd"/>
      <w:r w:rsidRPr="00816545">
        <w:rPr>
          <w:rFonts w:ascii="Calibri" w:hAnsi="Calibri"/>
        </w:rPr>
        <w:t>/Praha/:“Současné trendy v parodontologii“. Autor se snažil o shrnutí širokého spektra přednášek na EURO-PERIO</w:t>
      </w:r>
      <w:r w:rsidR="00C92167" w:rsidRPr="00816545">
        <w:rPr>
          <w:rFonts w:ascii="Calibri" w:hAnsi="Calibri"/>
        </w:rPr>
        <w:t xml:space="preserve">  </w:t>
      </w:r>
      <w:r w:rsidR="00C92167" w:rsidRPr="00816545">
        <w:rPr>
          <w:rFonts w:ascii="Calibri" w:hAnsi="Calibri"/>
        </w:rPr>
        <w:lastRenderedPageBreak/>
        <w:t xml:space="preserve">v Londýně. Hojně pozornosti bylo věnováno objasnění procesů probíhajících v parodontu, ale byla také zdůrazněna neměnná péče cílená na hygienu a její význam. Četné diskuze byly o problémech stoupající frekvence </w:t>
      </w:r>
      <w:proofErr w:type="spellStart"/>
      <w:r w:rsidR="00C92167" w:rsidRPr="00816545">
        <w:rPr>
          <w:rFonts w:ascii="Calibri" w:hAnsi="Calibri"/>
        </w:rPr>
        <w:t>periimplantitid</w:t>
      </w:r>
      <w:proofErr w:type="spellEnd"/>
      <w:r w:rsidR="00C92167" w:rsidRPr="00816545">
        <w:rPr>
          <w:rFonts w:ascii="Calibri" w:hAnsi="Calibri"/>
        </w:rPr>
        <w:t>.</w:t>
      </w:r>
    </w:p>
    <w:p w:rsidR="00C92167" w:rsidRPr="00816545" w:rsidRDefault="00C92167" w:rsidP="00816545">
      <w:pPr>
        <w:rPr>
          <w:rFonts w:ascii="Calibri" w:hAnsi="Calibri"/>
        </w:rPr>
      </w:pPr>
      <w:r w:rsidRPr="00816545">
        <w:rPr>
          <w:rFonts w:ascii="Calibri" w:hAnsi="Calibri"/>
        </w:rPr>
        <w:t>Po odborném programu se na konci prvního dne konalo plenární zasedání České parodontologické společnosti,</w:t>
      </w:r>
      <w:r w:rsidR="00933595" w:rsidRPr="00816545">
        <w:rPr>
          <w:rFonts w:ascii="Calibri" w:hAnsi="Calibri"/>
        </w:rPr>
        <w:t xml:space="preserve"> kde byli přítomni posluchači seznámeni se změnami</w:t>
      </w:r>
      <w:r w:rsidR="00182A71" w:rsidRPr="00816545">
        <w:rPr>
          <w:rFonts w:ascii="Calibri" w:hAnsi="Calibri"/>
        </w:rPr>
        <w:t xml:space="preserve"> v organizaci a konání příštích </w:t>
      </w:r>
      <w:proofErr w:type="gramStart"/>
      <w:r w:rsidR="00182A71" w:rsidRPr="00816545">
        <w:rPr>
          <w:rFonts w:ascii="Calibri" w:hAnsi="Calibri"/>
        </w:rPr>
        <w:t>parodontologický</w:t>
      </w:r>
      <w:proofErr w:type="gramEnd"/>
      <w:r w:rsidR="00182A71" w:rsidRPr="00816545">
        <w:rPr>
          <w:rFonts w:ascii="Calibri" w:hAnsi="Calibri"/>
        </w:rPr>
        <w:t xml:space="preserve"> dnů, změny ohledně  dalšího postgraduálního vzdělávání zubních lékařů v parodontologii, webových stránkách ČPS, rozpočtu, atd.</w:t>
      </w:r>
    </w:p>
    <w:p w:rsidR="00182A71" w:rsidRPr="00816545" w:rsidRDefault="00182A71" w:rsidP="00816545">
      <w:pPr>
        <w:rPr>
          <w:rFonts w:ascii="Calibri" w:hAnsi="Calibri"/>
        </w:rPr>
      </w:pPr>
      <w:r w:rsidRPr="00816545">
        <w:rPr>
          <w:rFonts w:ascii="Calibri" w:hAnsi="Calibri"/>
        </w:rPr>
        <w:t xml:space="preserve">Parodontologické dny v Liberci potvrdily nejenom vysokou odbornou a společenskou úroveň těchto již tradičních setkání, ale i skutečnost vzrůstajícího zájmu z řad </w:t>
      </w:r>
      <w:proofErr w:type="spellStart"/>
      <w:r w:rsidR="005D709A" w:rsidRPr="00816545">
        <w:rPr>
          <w:rFonts w:ascii="Calibri" w:hAnsi="Calibri"/>
        </w:rPr>
        <w:t>paradentologů</w:t>
      </w:r>
      <w:proofErr w:type="spellEnd"/>
      <w:r w:rsidR="005D709A" w:rsidRPr="00816545">
        <w:rPr>
          <w:rFonts w:ascii="Calibri" w:hAnsi="Calibri"/>
        </w:rPr>
        <w:t xml:space="preserve"> a praktických zubních lékařů.</w:t>
      </w:r>
    </w:p>
    <w:p w:rsidR="005D709A" w:rsidRPr="00816545" w:rsidRDefault="005D709A" w:rsidP="00816545">
      <w:r w:rsidRPr="00816545">
        <w:rPr>
          <w:rFonts w:ascii="Calibri" w:hAnsi="Calibri"/>
        </w:rPr>
        <w:t>Příští parodontologické dny se budou konat ve dnech 27.-</w:t>
      </w:r>
      <w:proofErr w:type="gramStart"/>
      <w:r w:rsidRPr="00816545">
        <w:rPr>
          <w:rFonts w:ascii="Calibri" w:hAnsi="Calibri"/>
        </w:rPr>
        <w:t>28.5.2016</w:t>
      </w:r>
      <w:proofErr w:type="gramEnd"/>
      <w:r w:rsidRPr="00816545">
        <w:rPr>
          <w:rFonts w:ascii="Calibri" w:hAnsi="Calibri"/>
        </w:rPr>
        <w:t xml:space="preserve"> v Brně, kde hlavním přednášejícím bude Dr. Daniel Hess. Více na </w:t>
      </w:r>
      <w:hyperlink r:id="rId5" w:history="1">
        <w:r w:rsidRPr="00816545">
          <w:rPr>
            <w:rStyle w:val="Hypertextovodkaz"/>
            <w:color w:val="auto"/>
            <w:szCs w:val="24"/>
          </w:rPr>
          <w:t>www.perio.cz</w:t>
        </w:r>
      </w:hyperlink>
    </w:p>
    <w:p w:rsidR="005D709A" w:rsidRDefault="005D709A" w:rsidP="00816545">
      <w:pPr>
        <w:rPr>
          <w:rFonts w:ascii="Calibri" w:hAnsi="Calibri"/>
          <w:color w:val="1F497D"/>
        </w:rPr>
      </w:pPr>
      <w:r>
        <w:t>Za výbor ČPS MUDr. Michal Kania</w:t>
      </w:r>
    </w:p>
    <w:p w:rsidR="005D709A" w:rsidRDefault="005D709A" w:rsidP="00274AE9">
      <w:pPr>
        <w:pStyle w:val="Normlnweb"/>
      </w:pPr>
    </w:p>
    <w:p w:rsidR="00660AF1" w:rsidRPr="00660AF1" w:rsidRDefault="00660AF1" w:rsidP="00274AE9">
      <w:pPr>
        <w:pStyle w:val="Normlnweb"/>
      </w:pPr>
    </w:p>
    <w:p w:rsidR="00274AE9" w:rsidRPr="00274AE9" w:rsidRDefault="00274AE9">
      <w:pPr>
        <w:rPr>
          <w:sz w:val="22"/>
        </w:rPr>
      </w:pPr>
    </w:p>
    <w:p w:rsidR="00885229" w:rsidRPr="00AD312F" w:rsidRDefault="00885229">
      <w:pPr>
        <w:rPr>
          <w:szCs w:val="24"/>
        </w:rPr>
      </w:pPr>
    </w:p>
    <w:sectPr w:rsidR="00885229" w:rsidRPr="00AD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2F"/>
    <w:rsid w:val="00145F36"/>
    <w:rsid w:val="00182A71"/>
    <w:rsid w:val="00197025"/>
    <w:rsid w:val="00212AC1"/>
    <w:rsid w:val="00274AE9"/>
    <w:rsid w:val="005D709A"/>
    <w:rsid w:val="00660AF1"/>
    <w:rsid w:val="006C035B"/>
    <w:rsid w:val="00816545"/>
    <w:rsid w:val="0085341B"/>
    <w:rsid w:val="00885229"/>
    <w:rsid w:val="00933595"/>
    <w:rsid w:val="00AD312F"/>
    <w:rsid w:val="00C92167"/>
    <w:rsid w:val="00DA4036"/>
    <w:rsid w:val="00E1713D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545"/>
    <w:pPr>
      <w:spacing w:line="240" w:lineRule="atLeast"/>
      <w:ind w:firstLine="22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7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545"/>
    <w:pPr>
      <w:spacing w:line="240" w:lineRule="atLeast"/>
      <w:ind w:firstLine="22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7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2015-11-15T15:24:00Z</dcterms:created>
  <dcterms:modified xsi:type="dcterms:W3CDTF">2015-11-15T17:53:00Z</dcterms:modified>
</cp:coreProperties>
</file>